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дренвего рима»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Древнего Рима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Рима</w:t>
      </w:r>
    </w:p>
    <w:p>
      <w:pPr>
        <w:pStyle w:val="Normal2"/>
        <w:spacing w:before="0" w:after="0" w:line="240" w:lineRule="auto"/>
        <w:ind w:left="1417"/>
      </w:pPr>
      <w:r>
        <w:t>1.2 Переход от монархии к республике</w:t>
      </w:r>
    </w:p>
    <w:p>
      <w:pPr>
        <w:pStyle w:val="Normal2"/>
        <w:spacing w:before="0" w:after="0" w:line="240" w:lineRule="auto"/>
        <w:ind w:left="1417"/>
      </w:pPr>
      <w:r>
        <w:t>1.3 Преобразование в Римскую империю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Социально-политическое развитие и достижения</w:t>
      </w:r>
    </w:p>
    <w:p>
      <w:pPr>
        <w:pStyle w:val="Normal2"/>
        <w:spacing w:before="0" w:after="0" w:line="240" w:lineRule="auto"/>
        <w:ind w:left="1417"/>
      </w:pPr>
      <w:r>
        <w:t>2.1 Правовые и экономические достижения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архитектура</w:t>
      </w:r>
    </w:p>
    <w:p>
      <w:pPr>
        <w:pStyle w:val="Normal2"/>
        <w:spacing w:before="0" w:after="0" w:line="240" w:lineRule="auto"/>
        <w:ind w:left="1417"/>
      </w:pPr>
      <w:r>
        <w:t>2.3 Влияние на соседние цивилизации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периодов</w:t>
      </w:r>
    </w:p>
    <w:p>
      <w:pPr>
        <w:pStyle w:val="Normal2"/>
        <w:spacing w:before="0" w:after="0" w:line="240" w:lineRule="auto"/>
        <w:ind w:left="1417"/>
      </w:pPr>
      <w:r>
        <w:t>3.2 Визуализация архитектурных достижений</w:t>
      </w:r>
    </w:p>
    <w:p>
      <w:pPr>
        <w:pStyle w:val="Normal2"/>
        <w:spacing w:before="0" w:after="0" w:line="240" w:lineRule="auto"/>
        <w:ind w:left="1417"/>
      </w:pPr>
      <w:r>
        <w:t>3.3 Оценка влияния на последующие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Древнего Рима" обусловлена несколькими ключевыми факторами, которые подчеркивают важность и значимость данного периода в контексте мировой истории и культуры.</w:t>
      </w:r>
    </w:p>
    <w:p>
      <w:pPr>
        <w:pStyle w:val="Normal2"/>
      </w:pPr>
      <w:r>
        <w:t>Древний Рим как социально-политическое образование, его развитие и влияние на последующие цивилизации. Включает в себя изучение правовых, экономических и культурных аспектов, а также архитектурных достижений, таких как акведуки и дороги, которые способствовали интеграции и управлению обширными территориями. Рассматриваются ключевые события, такие как основание города, Римская республика и империя, а также социальные классы, включая патрициев и плебеев, и их взаимодействие. Анализируется влияние римского права на современные правовые системы и культурные традиции.Древний Рим, как одна из величайших цивилизаций в истории, оставил глубокий след в развитии человеческой культуры и общества. Его становление началось с небольшого поселения на семи холмах, которое со временем превратилось в мощное государство, охватывающее значительные территории Европы, Северной Африки и Ближнего Востока.</w:t>
      </w:r>
    </w:p>
    <w:p>
      <w:pPr>
        <w:pStyle w:val="Normal2"/>
      </w:pPr>
      <w:r>
        <w:t>Выявить ключевые аспекты развития Древнего Рима как социально-политического образования, исследовать его влияние на последующие цивилизации, а также проанализировать правовые, экономические и культурные достижения, включая архитектурные сооружения, которые способствовали интеграции и управлению обширными территориями.Древний Рим, начиная с небольшого поселения, смог вырасти в одну из самых влиятельных империй в истории человечества. Важнейшими этапами его развития стали основания Римской республики в V веке до н.э. и последующее превращение в Римскую империю в I веке н.э. Эти изменения не только определили внутреннюю структуру государства, но и оказали значительное влияние на соседние народы и культуры.</w:t>
      </w:r>
    </w:p>
    <w:p>
      <w:pPr>
        <w:pStyle w:val="Normal2"/>
      </w:pPr>
      <w:r>
        <w:t>Изучение исторических источников и литературы, касающихся социально-политического развития Древнего Рима, его правовых, экономических и культурных достижений, а также архитектурных сооружений, для выявления ключевых аспектов его влияния на последующие цивилизации.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периодов истории Древнего Рима, с использованием методологии исторического исследования, анализа археологических находок и изучения первичных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событий, визуализацию архитектурных достижений и их влияние на социально-политическую структуру,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ключевых аспектов развития Древнего Рима на последующие цивилизации на основе собранных данных и результатов проведенных экспериментов, с акцентом на правовые, экономические и культурные достижения.Введение в тему реферата предполагает глубокое понимание исторического контекста, в котором развивался Древний Рим. Начавшись как небольшое поселение на семи холмах, Рим прошел путь от монархии к республике, а затем к империи, что стало возможным благодаря гибкой системе управления и интеграции различных культур.</w:t>
      </w:r>
    </w:p>
    <w:p>
      <w:r>
        <w:br w:type="page"/>
      </w:r>
    </w:p>
    <w:p>
      <w:pPr>
        <w:pStyle w:val="T1"/>
      </w:pPr>
      <w:r>
        <w:t>1. Исторический контекст и развитие Древнего Рима</w:t>
      </w:r>
    </w:p>
    <w:p>
      <w:pPr>
        <w:pStyle w:val="Normal2"/>
      </w:pPr>
      <w:r>
        <w:t>Древний Рим, одна из величайших цивилизаций в истории человечества, развивался на протяжении более чем тысячи лет, начиная с небольшого поселения на Палатинском холме в VIII веке до н.э. и заканчивая падением Западной Римской империи в 476 году н.э. Исторический контекст этого периода охватывает множество аспектов, включая политику, экономику, культуру и социальные структуры, которые формировали уникальную цивилизацию.</w:t>
      </w:r>
    </w:p>
    <w:p>
      <w:pPr>
        <w:pStyle w:val="T2"/>
      </w:pPr>
      <w:r>
        <w:t>1.1 Происхождение и становление Рима</w:t>
      </w:r>
    </w:p>
    <w:p>
      <w:pPr>
        <w:pStyle w:val="Normal2"/>
      </w:pPr>
      <w:r>
        <w:t>Происхождение Рима окутано множеством мифов и легенд, которые формировали представления о его ранней истории. Согласно наиболее известной версии, основание города связано с мифическими персонажами Ромулом и Ремом, братьями, воспитанными волчицей. Легенда гласит, что Ромул, убив своего брата, стал первым царем Рима, что символизирует не только начало новой эры, но и заложение основ для будущего государства. Однако исторические исследования показывают, что реальное становление Рима было более сложным и многообразным процессом, включающим в себя взаимодействие различных племен и культур, которые населяли Италию в VIII веке до нашей эры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Топоров В.Н. Древний Рим: история и культура. М: Наука, 2020.</w:t>
      </w:r>
    </w:p>
    <w:p>
      <w:pPr>
        <w:pStyle w:val="Normal2"/>
        <w:spacing w:after="120"/>
        <w:ind w:firstLine="0" w:left="709"/>
        <w:jc w:val="both"/>
      </w:pPr>
      <w:r>
        <w:t>2. Левин А.Е. Происхождение Рима: мифы и реальность // Вестник древней истории. 2021. № 2. С. 45-62.</w:t>
      </w:r>
    </w:p>
    <w:p>
      <w:pPr>
        <w:pStyle w:val="Normal2"/>
        <w:spacing w:after="120"/>
        <w:ind w:firstLine="0" w:left="709"/>
        <w:jc w:val="both"/>
      </w:pPr>
      <w:r>
        <w:t>3. Мартынов А.В. Политическая система Древнего Рима: от монархии к республике.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Буров А.Ю. Римская империя: становление и развитие.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