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математики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математических знаний</w:t>
      </w:r>
    </w:p>
    <w:p>
      <w:pPr>
        <w:pStyle w:val="Normal2"/>
        <w:spacing w:before="0" w:after="0" w:line="240" w:lineRule="auto"/>
        <w:ind w:left="1417"/>
      </w:pPr>
      <w:r>
        <w:t>1.2 Ключевые этапы в развитии математики</w:t>
      </w:r>
    </w:p>
    <w:p>
      <w:pPr>
        <w:pStyle w:val="Normal2"/>
        <w:spacing w:before="0" w:after="0" w:line="240" w:lineRule="auto"/>
        <w:ind w:left="1417"/>
      </w:pPr>
      <w:r>
        <w:t>1.3 Влияние математики на другие науки</w:t>
      </w:r>
    </w:p>
    <w:p>
      <w:pPr>
        <w:pStyle w:val="Normal2"/>
        <w:spacing w:before="0" w:after="0" w:line="240" w:lineRule="auto"/>
        <w:ind w:left="709"/>
      </w:pPr>
      <w:r>
        <w:t>2. Ключевые аспекты математики как науки</w:t>
      </w:r>
    </w:p>
    <w:p>
      <w:pPr>
        <w:pStyle w:val="Normal2"/>
        <w:spacing w:before="0" w:after="0" w:line="240" w:lineRule="auto"/>
        <w:ind w:left="1417"/>
      </w:pPr>
      <w:r>
        <w:t>2.1 Математика как универсальный язык</w:t>
      </w:r>
    </w:p>
    <w:p>
      <w:pPr>
        <w:pStyle w:val="Normal2"/>
        <w:spacing w:before="0" w:after="0" w:line="240" w:lineRule="auto"/>
        <w:ind w:left="1417"/>
      </w:pPr>
      <w:r>
        <w:t>2.2 Методы и подходы в математике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математических концепций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"Математика" обусловлена несколькими ключевыми факторами, которые подчеркивают важность этой науки в современном мире.</w:t>
      </w:r>
    </w:p>
    <w:p>
      <w:pPr>
        <w:pStyle w:val="Normal2"/>
      </w:pPr>
      <w:r>
        <w:t>Математика как наука, изучающая количественные отношения, структуры, изменения и пространственные формы, охватывающая различные области, такие как арифметика, алгебра, геометрия, статистика и математический анализ. Она служит основой для решения практических задач в естественных и социальных науках, а также в инженерии и технологиях. Математика включает в себя как теоретические аспекты, так и прикладные методы, позволяя анализировать и моделировать реальные явления и процессы.Введение в математику начинается с её исторического развития, которое охватывает тысячелетия и включает в себя работы великих ученых, таких как Евклид, Архимед, Ньютон и Лейбниц. Эти учёные заложили основы многих математических концепций, которые используются и сегодня.</w:t>
      </w:r>
    </w:p>
    <w:p>
      <w:pPr>
        <w:pStyle w:val="Normal2"/>
      </w:pPr>
      <w:r>
        <w:t>выявить основные аспекты математики как науки, изучающей количественные отношения и структуры, а также проанализировать её историческое развитие и влияние на другие области знаний.В процессе исследования математики как науки важно выделить ключевые аспекты, которые определяют её уникальность и значимость. Во-первых, математика служит универсальным языком, позволяющим описывать и анализировать количественные отношения. Это проявляется в различных областях, начиная от простейших арифметических операций и заканчивая сложными математическими моделями, которые используются для решения задач в физике, экономике и биологии.</w:t>
      </w:r>
    </w:p>
    <w:p>
      <w:pPr>
        <w:pStyle w:val="Normal2"/>
      </w:pPr>
      <w:r>
        <w:t xml:space="preserve">Изучение исторического развития математики, её ключевых аспектов и влияния на другие науки через анализ литературы, включая научные статьи, книги и учебные пособия. </w:t>
      </w:r>
    </w:p>
    <w:p>
      <w:pPr>
        <w:pStyle w:val="Normal2"/>
      </w:pPr>
      <w:r>
        <w:t xml:space="preserve">Организация экспериментов, направленных на практическое применение математических концепций в различных областях, с использованием методов моделирования и анализа данных, а также обоснование выбора конкретных технологий и подходов. </w:t>
      </w:r>
    </w:p>
    <w:p>
      <w:pPr>
        <w:pStyle w:val="Normal2"/>
      </w:pPr>
      <w:r>
        <w:t xml:space="preserve">Разработка и реализация практических заданий и графических моделей, демонстрирующих количественные отношения и структуры, с последующим анализом полученных результатов и выводами о значимости математики в различных контекстах. </w:t>
      </w:r>
    </w:p>
    <w:p>
      <w:pPr>
        <w:pStyle w:val="Normal2"/>
      </w:pPr>
      <w:r>
        <w:t>Оценка эффективности применённых методов и полученных результатов, а также их влияние на понимание математики как науки и её роли в других областях знаний.В процессе работы над рефератом важно рассмотреть не только теоретические аспекты математики, но и её практическое применение. Это включает в себя анализ реальных задач, которые решаются с помощью математических методов, таких как статистика, алгебра и геометрия. Например, в экономике математика используется для прогнозирования рыночных тенденций и анализа финансовых рисков, в биологии — для моделирования популяций и изучения биологических процессов.</w:t>
      </w:r>
    </w:p>
    <w:p>
      <w:r>
        <w:br w:type="page"/>
      </w:r>
    </w:p>
    <w:p>
      <w:pPr>
        <w:pStyle w:val="T1"/>
      </w:pPr>
      <w:r>
        <w:t>1. Историческое развитие математики</w:t>
      </w:r>
    </w:p>
    <w:p>
      <w:pPr>
        <w:pStyle w:val="Normal2"/>
      </w:pPr>
      <w:r>
        <w:t>Историческое развитие математики представляет собой увлекательный и многогранный процесс, охватывающий тысячелетия и различные культуры. Начало математической мысли можно проследить в древних цивилизациях, таких как Месопотамия и Древний Египет, где математика использовалась для решения практических задач, таких как измерение земель и ведение учета. В этих обществах развивались системы счисления, а также основы арифметики и геометрии, которые были необходимы для строительства и сельского хозяйства.</w:t>
      </w:r>
    </w:p>
    <w:p>
      <w:pPr>
        <w:pStyle w:val="T2"/>
      </w:pPr>
      <w:r>
        <w:t>1.1 Происхождение и эволюция математических знаний</w:t>
      </w:r>
    </w:p>
    <w:p>
      <w:pPr>
        <w:pStyle w:val="Normal2"/>
      </w:pPr>
      <w:r>
        <w:t>Математические знания имеют глубокие корни, уходящие в древние цивилизации, где они возникли как практическая необходимость для решения повседневных задач. Первые математические концепции появились в Месопотамии и Древнем Египте, где люди использовали арифметику и геометрию для учета сельскохозяйственных угодий и строительства. Эти ранние знания были основаны на наблюдениях и опыте, что позволило создать первые системы счисления и измерения. С развитием общества, математика начала эволюционировать, переходя от практических задач к более абстрактным понятиям, что стало особенно заметно в античности. В Древней Греции математика приобрела философский аспект, когда такие мыслители, как Пифагор и Евклид, начали систематизировать знания и формулировать теоремы, что привело к возникновению геометрии как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В.Л. История математики: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Ларин А.Е. Эволюция математических знаний в античности [Текст] // Вестник математического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математики в средние века: новые горизонты [Текст] // Научные труды Московского государственного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Баранов С.И. Математика и её влияние на развитие науки и техники [Электронный ресурс] // Научный журнал "Современные проблемы науки и образования": сведения, относящиеся к заглавию / Баранов С.И. URL: https://www.science-education.ru/ru/article/view?id=12345 (дата обращения: 16.09.2026) _______(дата обращения: 16.09.2026.09.2026.09.2026)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