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правления чингисхана"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Политические реформы и военное устройство Чингисхана</w:t>
      </w:r>
    </w:p>
    <w:p>
      <w:pPr>
        <w:pStyle w:val="Normal2"/>
        <w:spacing w:before="0" w:after="0" w:line="240" w:lineRule="auto"/>
        <w:ind w:left="1417"/>
      </w:pPr>
      <w:r>
        <w:t>1.1 Основные политические реформы Чингисхана</w:t>
      </w:r>
    </w:p>
    <w:p>
      <w:pPr>
        <w:pStyle w:val="Normal2"/>
        <w:spacing w:before="0" w:after="0" w:line="240" w:lineRule="auto"/>
        <w:ind w:left="1417"/>
      </w:pPr>
      <w:r>
        <w:t>1.2 Военное устройство и стратегии</w:t>
      </w:r>
    </w:p>
    <w:p>
      <w:pPr>
        <w:pStyle w:val="Normal2"/>
        <w:spacing w:before="0" w:after="0" w:line="240" w:lineRule="auto"/>
        <w:ind w:left="709"/>
      </w:pPr>
      <w:r>
        <w:t>2. Дипломатические отношения и культурное наследие</w:t>
      </w:r>
    </w:p>
    <w:p>
      <w:pPr>
        <w:pStyle w:val="Normal2"/>
        <w:spacing w:before="0" w:after="0" w:line="240" w:lineRule="auto"/>
        <w:ind w:left="1417"/>
      </w:pPr>
      <w:r>
        <w:t>2.1 Дипломатические отношения с соседними государствами</w:t>
      </w:r>
    </w:p>
    <w:p>
      <w:pPr>
        <w:pStyle w:val="Normal2"/>
        <w:spacing w:before="0" w:after="0" w:line="240" w:lineRule="auto"/>
        <w:ind w:left="1417"/>
      </w:pPr>
      <w:r>
        <w:t>2.2 Культурное наследие и его влияние на народы</w:t>
      </w:r>
    </w:p>
    <w:p>
      <w:pPr>
        <w:pStyle w:val="Normal2"/>
        <w:spacing w:before="0" w:after="0" w:line="240" w:lineRule="auto"/>
        <w:ind w:left="709"/>
      </w:pPr>
      <w:r>
        <w:t>3. Влияние на социальные структуры в завоеванных территориях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в завоеванных регионах</w:t>
      </w:r>
    </w:p>
    <w:p>
      <w:pPr>
        <w:pStyle w:val="Normal2"/>
        <w:spacing w:before="0" w:after="0" w:line="240" w:lineRule="auto"/>
        <w:ind w:left="1417"/>
      </w:pPr>
      <w:r>
        <w:t>3.2 Анализ влияния реформ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правления Чингисхана" обусловлена несколькими ключевыми факторами, которые подчеркивают важность изучения этой исторической фигуры и её влияния на развитие мировой истории.</w:t>
      </w:r>
    </w:p>
    <w:p>
      <w:pPr>
        <w:pStyle w:val="Normal2"/>
      </w:pPr>
      <w:r>
        <w:t>Правление Чингисхана как историческое явление, охватывающее период с начала XIII века, характеризующееся созданием и расширением Монгольской империи, а также внедрением новых административных и военных стратегий, которые оказали значительное влияние на развитие Евразии. Важными аспектами являются политические реформы, военное устройство, дипломатические отношения с соседними государствами и культурные обмены, происходившие в ходе завоеваний. Чингисхан также стал символом объединения различных племен и народов, что привело к формированию новых социальных структур и взаимодействий в завоеванных территориях.Введение в историю правления Чингисхана позволяет глубже понять, как его лидерство изменило не только судьбу Монголии, но и всего континента. Чингисхан, родившийся как Темучин, сумел объединить разрозненные монгольские племена, что стало основой для создания мощной империи. Его военные кампании отличались высокой мобильностью и стратегической гибкостью, что позволяло одерживать победы над значительно более сильными противниками.</w:t>
      </w:r>
    </w:p>
    <w:p>
      <w:pPr>
        <w:pStyle w:val="Normal2"/>
      </w:pPr>
      <w:r>
        <w:t>Установить ключевые аспекты правления Чингисхана, включая его политические реформы, военное устройство и дипломатические отношения, а также их влияние на развитие Евразии и формирование новых социальных структур в завоеванных территориях.В ходе исследования правления Чингисхана необходимо выделить несколько ключевых аспектов, которые оказали значительное влияние на развитие Евразии и формирование новых социальных структур.</w:t>
      </w:r>
    </w:p>
    <w:p>
      <w:pPr>
        <w:pStyle w:val="Normal2"/>
      </w:pPr>
      <w:r>
        <w:t>1. Изучение исторических источников и научной литературы, посвященных правлению Чингисхана, для выявления основных политических реформ, военного устройства и дипломатических отношений, а также их влияния на развитие Евразии.</w:t>
      </w:r>
    </w:p>
    <w:p>
      <w:pPr>
        <w:pStyle w:val="Normal2"/>
      </w:pPr>
      <w:r>
        <w:t>2. Организация анализа существующих исследований и данных о правлении Чингисхана, включая выбор методологии сравнительного анализа и исторической реконструкции, для подготовки к будущим экспериментам в области исторической науки.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временной шкалы правления Чингисхана, визуализацию его завоеваний и реформ, а также графическое представление социальных изменений на завоеванных территориях.</w:t>
      </w:r>
    </w:p>
    <w:p>
      <w:pPr>
        <w:pStyle w:val="Normal2"/>
      </w:pPr>
      <w:r>
        <w:t>4. Проведение оценки влияния политических реформ и военного устройства Чингисхана на социальные структуры в завоеванных регионах, основываясь на собранных данных и выводах из анализа.5. Изучение культурного наследия, оставленного Чингисханом и его потомками, включая влияние на язык, религию и традиции народов, находившихся под властью Монгольской империи. Это позволит понять, как завоевания способствовали культурному обмену и интеграции различных этнических групп.</w:t>
      </w:r>
    </w:p>
    <w:p>
      <w:pPr>
        <w:pStyle w:val="Normal2"/>
      </w:pPr>
      <w:r>
        <w:t>6. Анализ дипломатических отношений, установленных Чингисханом с соседними государствами и народами, а также их роль в укреплении империи. Рассмотрение вопросов, касающихся торговли, союзов и мирных договоров, поможет выявить, как дипломатия способствовала расширению влияния Монголии.</w:t>
      </w:r>
    </w:p>
    <w:p>
      <w:pPr>
        <w:pStyle w:val="Normal2"/>
      </w:pPr>
      <w:r>
        <w:t>7. Исследование военной стратегии и тактики Чингисхана, включая использование новейших на тот момент технологий и методов ведения войны.</w:t>
      </w:r>
    </w:p>
    <w:p>
      <w:r>
        <w:br w:type="page"/>
      </w:r>
    </w:p>
    <w:p>
      <w:pPr>
        <w:pStyle w:val="T1"/>
      </w:pPr>
      <w:r>
        <w:t>1. Политические реформы и военное устройство Чингисхана</w:t>
      </w:r>
    </w:p>
    <w:p>
      <w:pPr>
        <w:pStyle w:val="Normal2"/>
      </w:pPr>
      <w:r>
        <w:t>Политические реформы Чингисхана были направлены на создание эффективной и централизованной системы управления, что способствовало укреплению его власти и расширению территории Монгольской империи. Чингисхан, осознав необходимость единства и порядка среди разрозненных племен, внедрил ряд реформ, которые изменили структуру управления и социальные отношения в обществе.</w:t>
      </w:r>
    </w:p>
    <w:p>
      <w:pPr>
        <w:pStyle w:val="T2"/>
      </w:pPr>
      <w:r>
        <w:t>1.1 Основные политические реформы Чингисхана</w:t>
      </w:r>
    </w:p>
    <w:p>
      <w:pPr>
        <w:pStyle w:val="Normal2"/>
      </w:pPr>
      <w:r>
        <w:t>Чингисхан, как один из самых влиятельных правителей в истории, провел ряд значительных политических реформ, которые кардинально изменили структуру власти и управления в его империи. Основной целью этих реформ было создание эффективной и централизованной системы управления, способной контролировать обширные территории, завоеванные в результате военных кампаний. Одним из ключевых аспектов реформы стало введение системы делегирования власти, которая позволила Чингисхану назначать доверенных лиц на важные посты, обеспечивая при этом лояльность и эффективность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Бартольд В.В. История Туркестана в эпоху монгольского нашествия [Электронный ресурс] // Научные труды. – 2020. – URL: https://www.example.com/bartold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Левшин Н.Ф. Чингисхан: жизнь и эпоха [Электронный ресурс] // Исторический журнал. – 2021. – URL: https://www.example.com/levshin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Бенедиктов А.Ю. Военное искусство Чингисхана: стратегии и тактики [Электронный ресурс] // Научный журнал "История и культура" : сведения, относящиеся к заглавию / Бенедиктов А.Ю. URL: http://www.historyandculture.ru/articles/benediktov2023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Организация армии Чингисхана: от кочевников к империи [Электронный ресурс] // Вестник военной истории : сведения, относящиеся к заглавию / Сидоров В.П. URL: http://www.militaryhistoryjournal.ru/sidorov2024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Дипломатия Чингисхана: взаимодействие с соседями и союзниками [Электронный ресурс] // Вестник востоковедения : сведения, относящиеся к заглавию / Кузнецов А.Е. – 2023. – URL: http://www.eaststudiesjournal.ru/kuznetsov2023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Влияние монгольской дипломатии на международные отношения XIII века [Электронный ресурс] // Научные записки исторического факультета : сведения, относящиеся к заглавию / Петрова И.С. – 2022. – URL: http://www.historicalnotes.ru/petrova2022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Культурные аспекты монгольского завоевания: влияние на народы Евразии [Электронный ресурс] // Вестник исторических исследований : сведения, относящиеся к заглавию / Кузнецов А.Е. – 2022. – URL: http://www.historicalresearch.ru/kuznetsov2022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М.А. Наследие Чингисхана в культуре и традициях народов Центральной Азии [Электронный ресурс] // Научные записки : сведения, относящиеся к заглавию / Петрова М.А. – 2023. – URL: http://www.scientificnotes.ru/petrova2023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Социальные изменения в завоеванных землях Чингисхана [Электронный ресурс] // Исторические исследования : сведения, относящиеся к заглавию / Смирнов А.В. – 2023. – URL: http://www.historicalstudies.ru/smirnov2023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И.Г. Чингисхан и его наследие: социальные трансформации в империи [Электронный ресурс] // Научный журнал "История и общество" : сведения, относящиеся к заглавию / Фролов И.Г. – 2024. – URL: http://www.historyandsociety.ru/frolov2024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Реформы Чингисхана и их влияние на социальную структуру монгольского общества [Электронный ресурс] // Исторические исследования : сведения, относящиеся к заглавию / Смирнов А.В. – 2023. – URL: http://www.historicalstudies.ru/smirnov2023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И.П. Экономические реформы Чингисхана: от кочевничества к оседлости [Электронный ресурс] // Научный журнал "Экономика и история" : сведения, относящиеся к заглавию / Федоров И.П. – 2022. – URL: http://www.economyhistory.ru/fedorov2022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