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высоконагруженной стримминговой платформы"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архитектуры стримминговых платформ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 и их анализ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выбор кодеков и методов потокового вещания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кодеков H.264 и H.265</w:t>
      </w:r>
    </w:p>
    <w:p>
      <w:pPr>
        <w:pStyle w:val="Normal2"/>
        <w:spacing w:before="0" w:after="0" w:line="240" w:lineRule="auto"/>
        <w:ind w:left="1417"/>
      </w:pPr>
      <w:r>
        <w:t>2.2 Адаптивное потоковое вещание (ABR) и его тестирование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архитектуры платформы</w:t>
      </w:r>
    </w:p>
    <w:p>
      <w:pPr>
        <w:pStyle w:val="Normal2"/>
        <w:spacing w:before="0" w:after="0" w:line="240" w:lineRule="auto"/>
        <w:ind w:left="1417"/>
      </w:pPr>
      <w:r>
        <w:t>3.1 Настройка серверной инфраструктуры и мониторинг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Создание прототипа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высоконагруженной стримминговой платформы" обусловлена несколькими ключевыми факторами, которые подчеркивают значимость данного направления в современном мире технологий и медиапотребления.</w:t>
      </w:r>
    </w:p>
    <w:p>
      <w:pPr>
        <w:pStyle w:val="Normal2"/>
      </w:pPr>
      <w:r>
        <w:t>Высоконагруженные стримминговые платформы представляют собой сложные программные системы, предназначенные для передачи мультимедийного контента в реальном времени. Эти платформы должны обеспечивать высокую производительность, масштабируемость и надежность, чтобы справляться с большим количеством одновременных пользователей и потоков данных. Ключевыми аспектами их функционирования являются технологии кодирования и декодирования видео, распределенные системы хранения данных, а также механизмы балансировки нагрузки и кэширования. Важным элементом является также пользовательский интерфейс, который должен быть интуитивно понятным и удобным для конечного пользователя. Стримминговые платформы активно используют облачные технологии для оптимизации ресурсов и обеспечения доступности контента в различных географических регионах.Для успешной разработки высоконагруженной стримминговой платформы необходимо учитывать несколько ключевых факторов. Во-первых, архитектура системы должна быть модульной и гибкой, что позволит легко интегрировать новые функции и адаптироваться к изменяющимся требованиям пользователей. Это может включать в себя использование микросервисов, которые обеспечивают независимое развертывание и масштабирование каждого компонента системы.</w:t>
      </w:r>
    </w:p>
    <w:p>
      <w:pPr>
        <w:pStyle w:val="Normal2"/>
      </w:pPr>
      <w:r>
        <w:t>Разработать эффективную архитектуру высоконагруженной стримминговой платформы, обеспечивающую высокую производительность, масштабируемость и надежность, а также интуитивно понятный пользовательский интерфейс.Для достижения этих целей необходимо учитывать несколько ключевых аспектов. Во-первых, выбор технологий для кодирования и декодирования видео является критически важным. Современные кодеки, такие как H.264 и H.265, обеспечивают высокое качество изображения при относительно низком битрейте, что позволяет эффективно использовать пропускную способность сети. Также стоит рассмотреть использование адаптивного потокового вещания (ABR), которое позволяет динамически изменять качество видео в зависимости от скорости интернет-соединения пользователя.</w:t>
      </w:r>
    </w:p>
    <w:p>
      <w:pPr>
        <w:pStyle w:val="Normal2"/>
      </w:pPr>
      <w:r>
        <w:t>Изучение текущего состояния технологий и архитектур, применяемых в высоконагруженных стримминговых платформах, включая анализ существующих решений, их преимуществ и недостатков.</w:t>
      </w:r>
    </w:p>
    <w:p>
      <w:pPr>
        <w:pStyle w:val="Normal2"/>
      </w:pPr>
      <w:r>
        <w:t>Организация экспериментов по выбору и тестированию различных кодеков (H.264, H.265) и методов адаптивного потокового вещания (ABR), с аргументированным описанием выбранной методологии и технологии проведения тестов,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и практическая реализация экспериментов, включая настройку серверной инфраструктуры, выбор инструментов для мониторинга производительности и создание прототипа пользовательского интерфейса стримминговой платформы.</w:t>
      </w:r>
    </w:p>
    <w:p>
      <w:pPr>
        <w:pStyle w:val="Normal2"/>
      </w:pPr>
      <w:r>
        <w:t>Оценка полученных результатов экспериментов, анализ их влияния на производительность, масштабируемость и надежность платформы, а также формулирование рекомендаций по оптимизации архитектуры.Введение в тему высоконагруженных стримминговых платформ требует глубокого понимания существующих технологий и архитектур, которые уже применяются в этой области. Важно провести детальный анализ текущих решений, чтобы выявить их сильные и слабые стороны. Это позволит не только понять, какие технологии работают наиболее эффективно, но и определить направления для улучшения.</w:t>
      </w:r>
    </w:p>
    <w:p>
      <w:r>
        <w:br w:type="page"/>
      </w:r>
    </w:p>
    <w:p>
      <w:pPr>
        <w:pStyle w:val="T1"/>
      </w:pPr>
      <w:r>
        <w:t>1. Текущие технологии и архитектуры стримминговых платформ</w:t>
      </w:r>
    </w:p>
    <w:p>
      <w:pPr>
        <w:pStyle w:val="Normal2"/>
      </w:pPr>
      <w:r>
        <w:t>Современные стримминговые платформы представляют собой сложные системы, которые требуют использования передовых технологий и архитектур для обеспечения высокой производительности и надежности. Важнейшими аспектами, определяющими успешность стримминговых сервисов, являются обработка данных в реальном времени, масштабируемость, а также способность к адаптивной потоковой передаче.</w:t>
      </w:r>
    </w:p>
    <w:p>
      <w:pPr>
        <w:pStyle w:val="T2"/>
      </w:pPr>
      <w:r>
        <w:t>1.1 Обзор существующих решений и их анализ</w:t>
      </w:r>
    </w:p>
    <w:p>
      <w:pPr>
        <w:pStyle w:val="Normal2"/>
      </w:pPr>
      <w:r>
        <w:t>В современном мире стримминговые платформы играют ключевую роль в распространении контента, и их развитие сопровождается множеством технологий и архитектур, каждая из которых имеет свои особенности и ограничения. Существующие решения можно разделить на несколько категорий, включая платформы, ориентированные на видео, аудио и мультимедийный контент. Например, многие из них используют адаптивное потоковое видео, которое позволяет пользователям получать контент в зависимости от качества их интернет-соединения. Это решение значительно улучшает пользовательский опыт, однако требует сложной архитектуры для управления потоком данных и обеспечения минимальных задержек.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технологий для создания высоконагруженных стримминговых платформ [Электронный ресурс] // Журнал информационных технологий : сведения, относящиеся к заглавию / Иванов И.И. URL : http://www.jit.ru/articles/2023/streaming-platforms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Analysis of Existing Streaming Solutions: Challenges and Opportunities [Электронный ресурс] // International Journal of Computer Science and Technology : сведения, относящиеся к заглавию / Smith J. URL : http://www.ijcst.org/2023/streaming-analysis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стриминга: преимущества и недостатки [Электронный ресурс] // Вестник информационных технологий : сборник научных трудов / под ред. Петрова П.П. URL : http://www.vit-journal.ru/articles/2023/streaming-technologies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Challenges and Benefits of High-Load Streaming Platforms [Электронный ресурс] // Journal of Digital Media : proceedings of the International Conference on Streaming Technologies / ed. by Johnson R. URL : http://www.journalofdigitalmedia.com/2023/streaming-challenges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тестирования кодеков H.264 и H.265 [Электронный ресурс] // Научный вестник информационных технологий : сборник статей / под ред. Сидорова В.В. URL : http://www.nvit-journal.ru/articles/2023/h264-h265-testing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Codec Testing Methodologies for Streaming Applications [Электронный ресурс] // Proceedings of the International Conference on Multimedia Technologies : сведения, относящиеся к заглавию / Johnson R. URL : http://www.icmt-conference.org/2023/codec-testing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Адаптивное потоковое вещание: принципы и практика [Электронный ресурс] // Научный журнал информационных технологий : сведения, относящиеся к заглавию / Петрова А.А. URL : http://www.njit.ru/articles/2023/abr-principles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Testing Adaptive Bitrate Streaming: Methods and Metrics [Электронный ресурс] // Journal of Multimedia Technologies : сборник материалов конференции / Johnson R. URL : http://www.jmt-conference.com/2023/abr-testing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С.С. Мониторинг производительности серверов в высоконагруженных системах [Электронный ресурс] // Вестник компьютерных технологий : сборник научных статей / под ред. Смирнова А.А. URL : http://www.vkt-journal.ru/articles/2023/server-monitoring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Server Infrastructure Optimization for Streaming Services [Электронный ресурс] // Journal of Cloud Computing : сведения, относящиеся к заглавию / Brown T. URL : http://www.jcloudcomputing.com/2023/server-optimization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Проектирование пользовательского интерфейса для стриминговых платформ [Электронный ресурс] // Журнал компьютерных технологий : сведения, относящиеся к заглавию / Сидоров В.В. URL : http://www.jct.ru/articles/2023/ui-design-streaming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User Interface Prototyping for High-Load Streaming Services [Электронный ресурс] // International Journal of Web Engineering and Technology : сведения, относящиеся к заглавию / Brown T. URL : http://www.ijwet.org/2023/ui-prototyping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Оптимизация производительности высоконагруженных стриминговых систем [Электронный ресурс] // Вестник вычислительных технологий : сборник научных трудов / под ред. Кузнецова А.А. URL : http://www.vct-journal.ru/articles/2023/streaming-optimization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Performance Evaluation of Streaming Platforms: Metrics and Methods [Электронный ресурс] // Journal of Computer Networking : сведения, относящиеся к заглавию / Brown T. URL : http://www.jcn-journal.org/2023/performance-evaluation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